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D99" w:rsidRPr="00481D99" w:rsidRDefault="00481D99" w:rsidP="00481D9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481D99">
        <w:rPr>
          <w:rFonts w:ascii="Arial" w:eastAsia="Times New Roman" w:hAnsi="Arial" w:cs="Arial"/>
          <w:color w:val="222222"/>
          <w:sz w:val="19"/>
          <w:szCs w:val="19"/>
        </w:rPr>
        <w:t>-</w:t>
      </w:r>
    </w:p>
    <w:p w:rsidR="00481D99" w:rsidRPr="00481D99" w:rsidRDefault="00481D99" w:rsidP="00481D99">
      <w:pPr>
        <w:shd w:val="clear" w:color="auto" w:fill="FFFFFF"/>
        <w:spacing w:line="230" w:lineRule="atLeast"/>
        <w:rPr>
          <w:rFonts w:ascii="Arial" w:hAnsi="Arial" w:cs="Arial"/>
          <w:color w:val="222222"/>
          <w:sz w:val="19"/>
          <w:szCs w:val="19"/>
        </w:rPr>
      </w:pPr>
      <w:r w:rsidRPr="00481D99">
        <w:rPr>
          <w:rFonts w:ascii="Arial" w:hAnsi="Arial" w:cs="Arial"/>
          <w:color w:val="000000"/>
        </w:rPr>
        <w:t>Mercedes Martin &amp; Co. convenes, consults and coaches socially conscious individuals, leaders, teams and organizations to align their organizational ecosystems through purposeful action to create a more positive impact and achieve superior results.</w:t>
      </w:r>
    </w:p>
    <w:p w:rsidR="00481D99" w:rsidRPr="00481D99" w:rsidRDefault="00481D99" w:rsidP="00481D99">
      <w:pPr>
        <w:shd w:val="clear" w:color="auto" w:fill="FFFFFF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</w:rPr>
      </w:pPr>
      <w:r w:rsidRPr="00481D99">
        <w:rPr>
          <w:rFonts w:ascii="Arial" w:eastAsia="Times New Roman" w:hAnsi="Arial" w:cs="Arial"/>
          <w:color w:val="0070C0"/>
          <w:kern w:val="36"/>
          <w:sz w:val="36"/>
          <w:szCs w:val="36"/>
        </w:rPr>
        <w:t>BIO - Founder &amp; CEO</w:t>
      </w:r>
    </w:p>
    <w:p w:rsidR="00481D99" w:rsidRPr="00481D99" w:rsidRDefault="00481D99" w:rsidP="00481D99">
      <w:pPr>
        <w:shd w:val="clear" w:color="auto" w:fill="FFFFFF"/>
        <w:spacing w:line="230" w:lineRule="atLeast"/>
        <w:rPr>
          <w:rFonts w:ascii="Arial" w:hAnsi="Arial" w:cs="Arial"/>
          <w:color w:val="222222"/>
          <w:sz w:val="19"/>
          <w:szCs w:val="19"/>
        </w:rPr>
      </w:pPr>
      <w:r w:rsidRPr="00481D99">
        <w:rPr>
          <w:rFonts w:ascii="Arial" w:hAnsi="Arial" w:cs="Arial"/>
          <w:color w:val="000000"/>
        </w:rPr>
        <w:t xml:space="preserve">As a business leadership and development consultant and coach, Mercedes Martin brings verve and new light to the topics of transformation, disruption, and innovation. She is a bilingual (English and Spanish) international consultant and conference leader who </w:t>
      </w:r>
      <w:proofErr w:type="gramStart"/>
      <w:r w:rsidRPr="00481D99">
        <w:rPr>
          <w:rFonts w:ascii="Arial" w:hAnsi="Arial" w:cs="Arial"/>
          <w:color w:val="000000"/>
        </w:rPr>
        <w:t>lead</w:t>
      </w:r>
      <w:proofErr w:type="gramEnd"/>
      <w:r w:rsidRPr="00481D99">
        <w:rPr>
          <w:rFonts w:ascii="Arial" w:hAnsi="Arial" w:cs="Arial"/>
          <w:color w:val="000000"/>
        </w:rPr>
        <w:t xml:space="preserve"> global diversity and leadership development programs across North America, Africa, Europe and Latin America.</w:t>
      </w:r>
    </w:p>
    <w:p w:rsidR="00481D99" w:rsidRPr="00481D99" w:rsidRDefault="00481D99" w:rsidP="00481D99">
      <w:pPr>
        <w:shd w:val="clear" w:color="auto" w:fill="FFFFFF"/>
        <w:spacing w:line="230" w:lineRule="atLeast"/>
        <w:rPr>
          <w:rFonts w:ascii="Arial" w:hAnsi="Arial" w:cs="Arial"/>
          <w:color w:val="222222"/>
          <w:sz w:val="19"/>
          <w:szCs w:val="19"/>
        </w:rPr>
      </w:pPr>
      <w:r w:rsidRPr="00481D99">
        <w:rPr>
          <w:rFonts w:ascii="Arial" w:hAnsi="Arial" w:cs="Arial"/>
          <w:color w:val="000000"/>
        </w:rPr>
        <w:t>Mercedes has over 25 years of experience in strategic coaching and consulting.  She worked at Ernst &amp; Young (EY) for close to 10 years as </w:t>
      </w:r>
      <w:r w:rsidRPr="00481D99">
        <w:rPr>
          <w:rFonts w:ascii="Arial" w:hAnsi="Arial" w:cs="Arial"/>
          <w:b/>
          <w:bCs/>
          <w:color w:val="000000"/>
        </w:rPr>
        <w:t>Talent Development and Organizational Change Consultant</w:t>
      </w:r>
      <w:r w:rsidRPr="00481D99">
        <w:rPr>
          <w:rFonts w:ascii="Arial" w:hAnsi="Arial" w:cs="Arial"/>
          <w:color w:val="000000"/>
        </w:rPr>
        <w:t> and </w:t>
      </w:r>
      <w:r w:rsidRPr="00481D99">
        <w:rPr>
          <w:rFonts w:ascii="Arial" w:hAnsi="Arial" w:cs="Arial"/>
          <w:b/>
          <w:bCs/>
          <w:color w:val="000000"/>
        </w:rPr>
        <w:t>Executive Coach</w:t>
      </w:r>
      <w:r w:rsidRPr="00481D99">
        <w:rPr>
          <w:rFonts w:ascii="Arial" w:hAnsi="Arial" w:cs="Arial"/>
          <w:color w:val="000000"/>
        </w:rPr>
        <w:t xml:space="preserve">.  Prior to her tenure at EY, she was cofounder and CEO of </w:t>
      </w:r>
      <w:proofErr w:type="spellStart"/>
      <w:r w:rsidRPr="00481D99">
        <w:rPr>
          <w:rFonts w:ascii="Arial" w:hAnsi="Arial" w:cs="Arial"/>
          <w:color w:val="000000"/>
        </w:rPr>
        <w:t>InPartnership</w:t>
      </w:r>
      <w:proofErr w:type="spellEnd"/>
      <w:r w:rsidRPr="00481D99">
        <w:rPr>
          <w:color w:val="000000"/>
        </w:rPr>
        <w:t> </w:t>
      </w:r>
      <w:proofErr w:type="gramStart"/>
      <w:r w:rsidRPr="00481D99">
        <w:rPr>
          <w:rFonts w:ascii="Arial" w:hAnsi="Arial" w:cs="Arial"/>
          <w:color w:val="000000"/>
        </w:rPr>
        <w:t>Consulting, that</w:t>
      </w:r>
      <w:proofErr w:type="gramEnd"/>
      <w:r w:rsidRPr="00481D99">
        <w:rPr>
          <w:rFonts w:ascii="Arial" w:hAnsi="Arial" w:cs="Arial"/>
          <w:color w:val="000000"/>
        </w:rPr>
        <w:t xml:space="preserve"> specialized in business strategy, leadership development, and global diversity.</w:t>
      </w:r>
    </w:p>
    <w:p w:rsidR="00481D99" w:rsidRPr="00481D99" w:rsidRDefault="00481D99" w:rsidP="00481D99">
      <w:pPr>
        <w:shd w:val="clear" w:color="auto" w:fill="FFFFFF"/>
        <w:spacing w:line="230" w:lineRule="atLeast"/>
        <w:rPr>
          <w:rFonts w:ascii="Arial" w:hAnsi="Arial" w:cs="Arial"/>
          <w:color w:val="222222"/>
          <w:sz w:val="19"/>
          <w:szCs w:val="19"/>
        </w:rPr>
      </w:pPr>
      <w:r w:rsidRPr="00481D99">
        <w:rPr>
          <w:rFonts w:ascii="Arial" w:hAnsi="Arial" w:cs="Arial"/>
          <w:color w:val="000000"/>
        </w:rPr>
        <w:t>She is a pioneer in designing global leadership and diversity training programs for Senior Leaders, Women and People of Color for Fortune 50 companies such as PepsiCo, Procter &amp; Gamble, Shell Oil, and Kellogg’s. In these engagements, </w:t>
      </w:r>
      <w:proofErr w:type="spellStart"/>
      <w:r w:rsidRPr="00481D99">
        <w:rPr>
          <w:rFonts w:ascii="Arial" w:hAnsi="Arial" w:cs="Arial"/>
          <w:color w:val="000000"/>
        </w:rPr>
        <w:t>Mercedesdesigned</w:t>
      </w:r>
      <w:proofErr w:type="spellEnd"/>
      <w:r w:rsidRPr="00481D99">
        <w:rPr>
          <w:rFonts w:ascii="Arial" w:hAnsi="Arial" w:cs="Arial"/>
          <w:color w:val="000000"/>
        </w:rPr>
        <w:t xml:space="preserve"> and developed learning experiences or “work to learn labs” that motivated participants into purposeful action and impactful results.</w:t>
      </w:r>
    </w:p>
    <w:p w:rsidR="00481D99" w:rsidRPr="00481D99" w:rsidRDefault="00481D99" w:rsidP="00481D99">
      <w:pPr>
        <w:shd w:val="clear" w:color="auto" w:fill="FFFFFF"/>
        <w:spacing w:line="230" w:lineRule="atLeast"/>
        <w:rPr>
          <w:rFonts w:ascii="Arial" w:hAnsi="Arial" w:cs="Arial"/>
          <w:color w:val="222222"/>
          <w:sz w:val="19"/>
          <w:szCs w:val="19"/>
        </w:rPr>
      </w:pPr>
      <w:r w:rsidRPr="00481D99">
        <w:rPr>
          <w:rFonts w:ascii="Arial" w:hAnsi="Arial" w:cs="Arial"/>
          <w:color w:val="000000"/>
        </w:rPr>
        <w:t>Mercedes earned a Master of Science in Leadership Development from the University of San Francisco.  She holds multiple certifications, including </w:t>
      </w:r>
      <w:r w:rsidRPr="00481D99">
        <w:rPr>
          <w:rFonts w:ascii="Arial" w:hAnsi="Arial" w:cs="Arial"/>
          <w:b/>
          <w:bCs/>
          <w:color w:val="000000"/>
        </w:rPr>
        <w:t>360 Assessment Coaching</w:t>
      </w:r>
      <w:r w:rsidRPr="00481D99">
        <w:rPr>
          <w:rFonts w:ascii="Arial" w:hAnsi="Arial" w:cs="Arial"/>
          <w:color w:val="000000"/>
        </w:rPr>
        <w:t> from the Center for Creative Leadership, </w:t>
      </w:r>
      <w:r w:rsidRPr="00481D99">
        <w:rPr>
          <w:rFonts w:ascii="Arial" w:hAnsi="Arial" w:cs="Arial"/>
          <w:b/>
          <w:bCs/>
          <w:color w:val="000000"/>
        </w:rPr>
        <w:t>Diversity Facilitation</w:t>
      </w:r>
      <w:r w:rsidRPr="00481D99">
        <w:rPr>
          <w:rFonts w:ascii="Arial" w:hAnsi="Arial" w:cs="Arial"/>
          <w:color w:val="000000"/>
        </w:rPr>
        <w:t xml:space="preserve"> from </w:t>
      </w:r>
      <w:proofErr w:type="spellStart"/>
      <w:r w:rsidRPr="00481D99">
        <w:rPr>
          <w:rFonts w:ascii="Arial" w:hAnsi="Arial" w:cs="Arial"/>
          <w:color w:val="000000"/>
        </w:rPr>
        <w:t>IBM</w:t>
      </w:r>
      <w:proofErr w:type="gramStart"/>
      <w:r w:rsidRPr="00481D99">
        <w:rPr>
          <w:rFonts w:ascii="Arial" w:hAnsi="Arial" w:cs="Arial"/>
          <w:color w:val="000000"/>
        </w:rPr>
        <w:t>,</w:t>
      </w:r>
      <w:r w:rsidRPr="00481D99">
        <w:rPr>
          <w:rFonts w:ascii="Arial" w:hAnsi="Arial" w:cs="Arial"/>
          <w:b/>
          <w:bCs/>
          <w:color w:val="000000"/>
        </w:rPr>
        <w:t>Executive</w:t>
      </w:r>
      <w:proofErr w:type="spellEnd"/>
      <w:proofErr w:type="gramEnd"/>
      <w:r w:rsidRPr="00481D99">
        <w:rPr>
          <w:rFonts w:ascii="Arial" w:hAnsi="Arial" w:cs="Arial"/>
          <w:b/>
          <w:bCs/>
          <w:color w:val="000000"/>
        </w:rPr>
        <w:t xml:space="preserve"> Coaching Certification</w:t>
      </w:r>
      <w:r w:rsidRPr="00481D99">
        <w:rPr>
          <w:rFonts w:ascii="Arial" w:hAnsi="Arial" w:cs="Arial"/>
          <w:color w:val="000000"/>
        </w:rPr>
        <w:t xml:space="preserve"> from Results Coaching Systems and </w:t>
      </w:r>
      <w:proofErr w:type="spellStart"/>
      <w:r w:rsidRPr="00481D99">
        <w:rPr>
          <w:rFonts w:ascii="Arial" w:hAnsi="Arial" w:cs="Arial"/>
          <w:color w:val="000000"/>
        </w:rPr>
        <w:t>a</w:t>
      </w:r>
      <w:r w:rsidRPr="00481D99">
        <w:rPr>
          <w:rFonts w:ascii="Arial" w:hAnsi="Arial" w:cs="Arial"/>
          <w:b/>
          <w:bCs/>
          <w:color w:val="000000"/>
        </w:rPr>
        <w:t>Mindfulness</w:t>
      </w:r>
      <w:proofErr w:type="spellEnd"/>
      <w:r w:rsidRPr="00481D99">
        <w:rPr>
          <w:rFonts w:ascii="Arial" w:hAnsi="Arial" w:cs="Arial"/>
          <w:b/>
          <w:bCs/>
          <w:color w:val="000000"/>
        </w:rPr>
        <w:t xml:space="preserve"> Coaching Certification</w:t>
      </w:r>
      <w:r w:rsidRPr="00481D99">
        <w:rPr>
          <w:rFonts w:ascii="Arial" w:hAnsi="Arial" w:cs="Arial"/>
          <w:color w:val="000000"/>
        </w:rPr>
        <w:t> (a brain based approach that applies discoveries in the field of neuroscience to enhance personal communication and leadership skills).</w:t>
      </w:r>
    </w:p>
    <w:p w:rsidR="00481D99" w:rsidRPr="00481D99" w:rsidRDefault="00481D99" w:rsidP="00481D99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481D99">
        <w:rPr>
          <w:color w:val="404040"/>
          <w:sz w:val="19"/>
          <w:szCs w:val="19"/>
        </w:rPr>
        <w:t> </w:t>
      </w:r>
    </w:p>
    <w:p w:rsidR="00481D99" w:rsidRPr="00481D99" w:rsidRDefault="00481D99" w:rsidP="00481D9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481D99" w:rsidRPr="00481D99" w:rsidRDefault="00481D99" w:rsidP="00481D9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6A77B1" w:rsidRDefault="00481D99">
      <w:bookmarkStart w:id="0" w:name="_GoBack"/>
      <w:bookmarkEnd w:id="0"/>
    </w:p>
    <w:sectPr w:rsidR="006A77B1" w:rsidSect="00C404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99"/>
    <w:rsid w:val="001C1F12"/>
    <w:rsid w:val="0048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789A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81D9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D99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1D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481D99"/>
  </w:style>
  <w:style w:type="character" w:styleId="Hyperlink">
    <w:name w:val="Hyperlink"/>
    <w:basedOn w:val="DefaultParagraphFont"/>
    <w:uiPriority w:val="99"/>
    <w:semiHidden/>
    <w:unhideWhenUsed/>
    <w:rsid w:val="00481D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81D9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D99"/>
    <w:rPr>
      <w:rFonts w:ascii="Times" w:hAnsi="Times"/>
      <w:b/>
      <w:bCs/>
      <w:kern w:val="36"/>
      <w:sz w:val="48"/>
      <w:szCs w:val="4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1D9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il">
    <w:name w:val="il"/>
    <w:basedOn w:val="DefaultParagraphFont"/>
    <w:rsid w:val="00481D99"/>
  </w:style>
  <w:style w:type="character" w:styleId="Hyperlink">
    <w:name w:val="Hyperlink"/>
    <w:basedOn w:val="DefaultParagraphFont"/>
    <w:uiPriority w:val="99"/>
    <w:semiHidden/>
    <w:unhideWhenUsed/>
    <w:rsid w:val="00481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32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78120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53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4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99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7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9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0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18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6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109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450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52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58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58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60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32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542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63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78375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9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449">
                  <w:marLeft w:val="0"/>
                  <w:marRight w:val="75"/>
                  <w:marTop w:val="0"/>
                  <w:marBottom w:val="0"/>
                  <w:divBdr>
                    <w:top w:val="single" w:sz="6" w:space="6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1614</Characters>
  <Application>Microsoft Macintosh Word</Application>
  <DocSecurity>0</DocSecurity>
  <Lines>13</Lines>
  <Paragraphs>3</Paragraphs>
  <ScaleCrop>false</ScaleCrop>
  <Company>Simma Lieberman Associates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Simma Lieberman</dc:creator>
  <cp:keywords/>
  <dc:description/>
  <cp:lastModifiedBy>Simma Lieberman</cp:lastModifiedBy>
  <cp:revision>1</cp:revision>
  <dcterms:created xsi:type="dcterms:W3CDTF">2017-09-05T18:21:00Z</dcterms:created>
  <dcterms:modified xsi:type="dcterms:W3CDTF">2017-09-05T18:22:00Z</dcterms:modified>
</cp:coreProperties>
</file>